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5" w:rsidRPr="00C662D9" w:rsidRDefault="003B66A5" w:rsidP="003B66A5">
      <w:pPr>
        <w:spacing w:line="480" w:lineRule="auto"/>
        <w:jc w:val="both"/>
        <w:rPr>
          <w:sz w:val="22"/>
          <w:szCs w:val="22"/>
        </w:rPr>
      </w:pPr>
      <w:r w:rsidRPr="00C662D9">
        <w:rPr>
          <w:b/>
          <w:sz w:val="22"/>
          <w:szCs w:val="22"/>
        </w:rPr>
        <w:t>Table 1</w:t>
      </w:r>
      <w:r w:rsidRPr="00C662D9">
        <w:rPr>
          <w:sz w:val="22"/>
          <w:szCs w:val="22"/>
        </w:rPr>
        <w:t xml:space="preserve"> Average particle diameters (nm) of emulsions and </w:t>
      </w:r>
      <w:proofErr w:type="spellStart"/>
      <w:r w:rsidRPr="00C662D9">
        <w:rPr>
          <w:sz w:val="22"/>
          <w:szCs w:val="22"/>
        </w:rPr>
        <w:t>microemulsions</w:t>
      </w:r>
      <w:proofErr w:type="spellEnd"/>
      <w:r w:rsidRPr="00C662D9">
        <w:rPr>
          <w:sz w:val="22"/>
          <w:szCs w:val="22"/>
        </w:rPr>
        <w:t xml:space="preserve"> formed upon dilution of mixtures </w:t>
      </w:r>
      <w:r>
        <w:rPr>
          <w:sz w:val="22"/>
          <w:szCs w:val="22"/>
        </w:rPr>
        <w:t xml:space="preserve">the individual lipids and the surfactant </w:t>
      </w:r>
      <w:r w:rsidRPr="00C662D9">
        <w:rPr>
          <w:sz w:val="22"/>
          <w:szCs w:val="22"/>
        </w:rPr>
        <w:t>with water in the range of 70 to 99% w/w. Each value depicts the average of two determinations</w:t>
      </w:r>
      <w:r>
        <w:rPr>
          <w:sz w:val="22"/>
          <w:szCs w:val="22"/>
        </w:rPr>
        <w:t xml:space="preserve">. </w:t>
      </w:r>
    </w:p>
    <w:tbl>
      <w:tblPr>
        <w:tblW w:w="9110" w:type="dxa"/>
        <w:tblInd w:w="-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0"/>
        <w:gridCol w:w="1590"/>
        <w:gridCol w:w="30"/>
        <w:gridCol w:w="83"/>
        <w:gridCol w:w="1402"/>
        <w:gridCol w:w="45"/>
        <w:gridCol w:w="1440"/>
        <w:gridCol w:w="30"/>
        <w:gridCol w:w="1500"/>
        <w:gridCol w:w="15"/>
        <w:gridCol w:w="1515"/>
        <w:gridCol w:w="20"/>
      </w:tblGrid>
      <w:tr w:rsidR="003B66A5" w:rsidRPr="00632883" w:rsidTr="00CC3094">
        <w:trPr>
          <w:gridAfter w:val="1"/>
          <w:wAfter w:w="20" w:type="dxa"/>
          <w:trHeight w:val="307"/>
        </w:trPr>
        <w:tc>
          <w:tcPr>
            <w:tcW w:w="144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center" w:pos="799"/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center" w:pos="799"/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Lipid used and % water</w:t>
            </w:r>
          </w:p>
        </w:tc>
        <w:tc>
          <w:tcPr>
            <w:tcW w:w="7650" w:type="dxa"/>
            <w:gridSpan w:val="10"/>
            <w:tcBorders>
              <w:top w:val="single" w:sz="8" w:space="0" w:color="000000"/>
            </w:tcBorders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Lipid/Surfactant ratio (w/w)</w:t>
            </w:r>
          </w:p>
        </w:tc>
      </w:tr>
      <w:tr w:rsidR="003B66A5" w:rsidRPr="00632883" w:rsidTr="00CC3094">
        <w:trPr>
          <w:gridAfter w:val="1"/>
          <w:wAfter w:w="20" w:type="dxa"/>
          <w:trHeight w:val="354"/>
        </w:trPr>
        <w:tc>
          <w:tcPr>
            <w:tcW w:w="1440" w:type="dxa"/>
            <w:gridSpan w:val="2"/>
            <w:vMerge/>
            <w:tcBorders>
              <w:bottom w:val="single" w:sz="8" w:space="0" w:color="000000"/>
            </w:tcBorders>
            <w:vAlign w:val="center"/>
            <w:hideMark/>
          </w:tcPr>
          <w:p w:rsidR="003B66A5" w:rsidRPr="00C662D9" w:rsidRDefault="003B66A5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90:10</w:t>
            </w:r>
          </w:p>
        </w:tc>
        <w:tc>
          <w:tcPr>
            <w:tcW w:w="153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70:30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50:50</w:t>
            </w:r>
          </w:p>
        </w:tc>
        <w:tc>
          <w:tcPr>
            <w:tcW w:w="153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30:70</w:t>
            </w:r>
          </w:p>
        </w:tc>
        <w:tc>
          <w:tcPr>
            <w:tcW w:w="153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>10:90</w:t>
            </w:r>
          </w:p>
        </w:tc>
      </w:tr>
      <w:tr w:rsidR="003B66A5" w:rsidRPr="00632883" w:rsidTr="00CC3094">
        <w:trPr>
          <w:gridAfter w:val="1"/>
          <w:wAfter w:w="20" w:type="dxa"/>
          <w:trHeight w:val="367"/>
        </w:trPr>
        <w:tc>
          <w:tcPr>
            <w:tcW w:w="9090" w:type="dxa"/>
            <w:gridSpan w:val="12"/>
            <w:tcBorders>
              <w:top w:val="single" w:sz="8" w:space="0" w:color="000000"/>
            </w:tcBorders>
            <w:vAlign w:val="center"/>
            <w:hideMark/>
          </w:tcPr>
          <w:p w:rsidR="003B66A5" w:rsidRDefault="003B66A5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2632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(1014,4250)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706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(860,553)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2276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(2476,2077)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2562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(2315,2809)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(51,47)</w:t>
            </w: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1159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 xml:space="preserve">(706,1612) 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411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(487,336)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768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(1012,525)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1300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(1359,1242)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(14,13)</w:t>
            </w: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763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(438,1088)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272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(319,226)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85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(128,43)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370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(368,372)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(12,12)</w:t>
            </w: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1354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(389,2319)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198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(228,168)</w:t>
            </w:r>
          </w:p>
        </w:tc>
        <w:tc>
          <w:tcPr>
            <w:tcW w:w="151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(56,64)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151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(151,152)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(14,14)</w:t>
            </w:r>
          </w:p>
        </w:tc>
      </w:tr>
      <w:tr w:rsidR="003B66A5" w:rsidRPr="00632883" w:rsidTr="00CC3094">
        <w:trPr>
          <w:gridAfter w:val="1"/>
          <w:wAfter w:w="20" w:type="dxa"/>
          <w:trHeight w:val="282"/>
        </w:trPr>
        <w:tc>
          <w:tcPr>
            <w:tcW w:w="9090" w:type="dxa"/>
            <w:gridSpan w:val="1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Default="003B66A5" w:rsidP="00CC3094">
            <w:pPr>
              <w:tabs>
                <w:tab w:val="left" w:pos="1755"/>
              </w:tabs>
              <w:spacing w:line="360" w:lineRule="auto"/>
              <w:rPr>
                <w:rFonts w:eastAsia="Calibri"/>
                <w:b/>
                <w:bCs/>
                <w:kern w:val="24"/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dicaprylocaprate</w:t>
            </w:r>
            <w:proofErr w:type="spellEnd"/>
          </w:p>
        </w:tc>
      </w:tr>
      <w:tr w:rsidR="003B66A5" w:rsidRPr="00632883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198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610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(506,714)</w:t>
            </w:r>
          </w:p>
        </w:tc>
        <w:tc>
          <w:tcPr>
            <w:tcW w:w="15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572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(622,523)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451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(418,484)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(37,63)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(40,50)</w:t>
            </w:r>
          </w:p>
        </w:tc>
        <w:tc>
          <w:tcPr>
            <w:tcW w:w="20" w:type="dxa"/>
          </w:tcPr>
          <w:p w:rsidR="003B66A5" w:rsidRPr="00632883" w:rsidRDefault="003B66A5" w:rsidP="00CC3094">
            <w:pPr>
              <w:tabs>
                <w:tab w:val="left" w:pos="17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66A5" w:rsidRPr="00632883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rFonts w:eastAsia="Calibri"/>
                <w:b/>
                <w:bCs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198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494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(354.634)</w:t>
            </w:r>
          </w:p>
        </w:tc>
        <w:tc>
          <w:tcPr>
            <w:tcW w:w="15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365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(448,282)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172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(192,153)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(40.53)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(28,16)</w:t>
            </w:r>
          </w:p>
        </w:tc>
        <w:tc>
          <w:tcPr>
            <w:tcW w:w="20" w:type="dxa"/>
          </w:tcPr>
          <w:p w:rsidR="003B66A5" w:rsidRPr="00632883" w:rsidRDefault="003B66A5" w:rsidP="00CC3094">
            <w:pPr>
              <w:tabs>
                <w:tab w:val="left" w:pos="17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66A5" w:rsidRPr="00632883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rFonts w:eastAsia="Calibri"/>
                <w:b/>
                <w:bCs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</w:t>
            </w:r>
          </w:p>
        </w:tc>
        <w:tc>
          <w:tcPr>
            <w:tcW w:w="198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733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(494,972)</w:t>
            </w:r>
          </w:p>
        </w:tc>
        <w:tc>
          <w:tcPr>
            <w:tcW w:w="15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289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(266,313)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(117,131)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(30,43)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(16,17)</w:t>
            </w:r>
          </w:p>
        </w:tc>
        <w:tc>
          <w:tcPr>
            <w:tcW w:w="20" w:type="dxa"/>
          </w:tcPr>
          <w:p w:rsidR="003B66A5" w:rsidRPr="00632883" w:rsidRDefault="003B66A5" w:rsidP="00CC3094">
            <w:pPr>
              <w:tabs>
                <w:tab w:val="left" w:pos="17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66A5" w:rsidRPr="00632883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198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2192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(1092,3292)</w:t>
            </w:r>
          </w:p>
        </w:tc>
        <w:tc>
          <w:tcPr>
            <w:tcW w:w="153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220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(232,208)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(87,65)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37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(49,26)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(17.16)</w:t>
            </w:r>
          </w:p>
        </w:tc>
        <w:tc>
          <w:tcPr>
            <w:tcW w:w="20" w:type="dxa"/>
          </w:tcPr>
          <w:p w:rsidR="003B66A5" w:rsidRPr="00632883" w:rsidRDefault="003B66A5" w:rsidP="00CC3094">
            <w:pPr>
              <w:tabs>
                <w:tab w:val="left" w:pos="17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9090" w:type="dxa"/>
            <w:gridSpan w:val="1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Default="003B66A5" w:rsidP="00CC3094">
            <w:pPr>
              <w:tabs>
                <w:tab w:val="left" w:pos="1755"/>
              </w:tabs>
              <w:spacing w:line="360" w:lineRule="auto"/>
              <w:rPr>
                <w:rFonts w:eastAsia="Calibri"/>
                <w:b/>
                <w:bCs/>
                <w:kern w:val="24"/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 xml:space="preserve">Glycerol </w:t>
            </w:r>
            <w:proofErr w:type="spellStart"/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tricaprylocaprate</w:t>
            </w:r>
            <w:proofErr w:type="spellEnd"/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2063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1233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(564,1902)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1002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(465,1539)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374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(429,319)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(35,45)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(32,38)</w:t>
            </w: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2063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860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(558,1162)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521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(565,478)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170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(199,141)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(22,48)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(18,28)</w:t>
            </w: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lastRenderedPageBreak/>
              <w:t>90</w:t>
            </w:r>
          </w:p>
        </w:tc>
        <w:tc>
          <w:tcPr>
            <w:tcW w:w="2063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1099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(878,1320)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454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(377,532)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103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(117,89)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(32.89)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(17,28)</w:t>
            </w:r>
          </w:p>
        </w:tc>
      </w:tr>
      <w:tr w:rsidR="003B66A5" w:rsidRPr="00632883" w:rsidTr="00CC3094">
        <w:trPr>
          <w:gridAfter w:val="1"/>
          <w:wAfter w:w="20" w:type="dxa"/>
        </w:trPr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2063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4497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(3105,5889)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320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(311,329)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82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(75,89)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(31,99)</w:t>
            </w:r>
          </w:p>
        </w:tc>
        <w:tc>
          <w:tcPr>
            <w:tcW w:w="1530" w:type="dxa"/>
            <w:gridSpan w:val="2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17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(17,18)</w:t>
            </w:r>
          </w:p>
        </w:tc>
      </w:tr>
      <w:tr w:rsidR="003B66A5" w:rsidRPr="007D0B9D" w:rsidTr="00CC3094">
        <w:trPr>
          <w:gridAfter w:val="1"/>
          <w:wAfter w:w="20" w:type="dxa"/>
        </w:trPr>
        <w:tc>
          <w:tcPr>
            <w:tcW w:w="9090" w:type="dxa"/>
            <w:gridSpan w:val="1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</w:tc>
      </w:tr>
    </w:tbl>
    <w:p w:rsidR="003B66A5" w:rsidRDefault="003B66A5" w:rsidP="003B66A5">
      <w:pPr>
        <w:spacing w:line="360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________________________________________________________________________________________________________________________</w:t>
      </w:r>
    </w:p>
    <w:p w:rsidR="002B2E5C" w:rsidRDefault="002B2E5C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Pr="00C662D9" w:rsidRDefault="003B66A5" w:rsidP="003B66A5">
      <w:pPr>
        <w:spacing w:line="480" w:lineRule="auto"/>
        <w:jc w:val="both"/>
        <w:rPr>
          <w:sz w:val="22"/>
          <w:szCs w:val="22"/>
        </w:rPr>
      </w:pPr>
      <w:r w:rsidRPr="00C662D9">
        <w:rPr>
          <w:b/>
          <w:sz w:val="22"/>
          <w:szCs w:val="22"/>
        </w:rPr>
        <w:lastRenderedPageBreak/>
        <w:t xml:space="preserve">Table </w:t>
      </w:r>
      <w:r>
        <w:rPr>
          <w:b/>
          <w:sz w:val="22"/>
          <w:szCs w:val="22"/>
        </w:rPr>
        <w:t>2</w:t>
      </w:r>
      <w:r w:rsidRPr="00C662D9">
        <w:rPr>
          <w:sz w:val="22"/>
          <w:szCs w:val="22"/>
        </w:rPr>
        <w:t xml:space="preserve"> Average particle diameters (nm) of emulsions and </w:t>
      </w:r>
      <w:proofErr w:type="spellStart"/>
      <w:r w:rsidRPr="00C662D9">
        <w:rPr>
          <w:sz w:val="22"/>
          <w:szCs w:val="22"/>
        </w:rPr>
        <w:t>microemulsions</w:t>
      </w:r>
      <w:proofErr w:type="spellEnd"/>
      <w:r w:rsidRPr="00C662D9">
        <w:rPr>
          <w:sz w:val="22"/>
          <w:szCs w:val="22"/>
        </w:rPr>
        <w:t xml:space="preserve"> formed upon dilution of </w:t>
      </w:r>
      <w:r>
        <w:rPr>
          <w:sz w:val="22"/>
          <w:szCs w:val="22"/>
        </w:rPr>
        <w:t>combinations of mixed lipids and the surfactant</w:t>
      </w:r>
      <w:r w:rsidRPr="00C662D9">
        <w:rPr>
          <w:sz w:val="22"/>
          <w:szCs w:val="22"/>
        </w:rPr>
        <w:t xml:space="preserve"> with water in the range of 70 to 99% w/w. Each value depicts the average of two determinations, except where indicated, and the individual values are given in parentheses. </w:t>
      </w:r>
    </w:p>
    <w:tbl>
      <w:tblPr>
        <w:tblW w:w="9110" w:type="dxa"/>
        <w:tblInd w:w="-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50"/>
        <w:gridCol w:w="1530"/>
        <w:gridCol w:w="83"/>
        <w:gridCol w:w="97"/>
        <w:gridCol w:w="1350"/>
        <w:gridCol w:w="1440"/>
        <w:gridCol w:w="1530"/>
        <w:gridCol w:w="1530"/>
        <w:gridCol w:w="20"/>
      </w:tblGrid>
      <w:tr w:rsidR="003B66A5" w:rsidRPr="00632883" w:rsidTr="00CC3094">
        <w:trPr>
          <w:gridAfter w:val="1"/>
          <w:wAfter w:w="20" w:type="dxa"/>
          <w:trHeight w:val="307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center" w:pos="799"/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center" w:pos="799"/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Lipid</w:t>
            </w:r>
            <w:r>
              <w:rPr>
                <w:rFonts w:eastAsia="Calibri"/>
                <w:b/>
                <w:bCs/>
                <w:kern w:val="24"/>
                <w:sz w:val="22"/>
                <w:szCs w:val="22"/>
              </w:rPr>
              <w:t xml:space="preserve"> mixtures </w:t>
            </w: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and % water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</w:tcBorders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24"/>
                <w:sz w:val="22"/>
                <w:szCs w:val="22"/>
              </w:rPr>
              <w:t>Mixed l</w:t>
            </w: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ipid/Surfactant ratio (w/w)</w:t>
            </w:r>
          </w:p>
        </w:tc>
      </w:tr>
      <w:tr w:rsidR="003B66A5" w:rsidRPr="00632883" w:rsidTr="00CC3094">
        <w:trPr>
          <w:gridAfter w:val="1"/>
          <w:wAfter w:w="20" w:type="dxa"/>
          <w:trHeight w:val="354"/>
        </w:trPr>
        <w:tc>
          <w:tcPr>
            <w:tcW w:w="1530" w:type="dxa"/>
            <w:gridSpan w:val="2"/>
            <w:vMerge/>
            <w:tcBorders>
              <w:bottom w:val="single" w:sz="8" w:space="0" w:color="000000"/>
            </w:tcBorders>
            <w:vAlign w:val="center"/>
            <w:hideMark/>
          </w:tcPr>
          <w:p w:rsidR="003B66A5" w:rsidRPr="00C662D9" w:rsidRDefault="003B66A5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90:10</w:t>
            </w:r>
          </w:p>
        </w:tc>
        <w:tc>
          <w:tcPr>
            <w:tcW w:w="153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70:30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50:50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30:70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>10:90</w:t>
            </w:r>
          </w:p>
        </w:tc>
      </w:tr>
      <w:tr w:rsidR="003B66A5" w:rsidRPr="007D0B9D" w:rsidTr="00CC3094">
        <w:trPr>
          <w:gridAfter w:val="1"/>
          <w:wAfter w:w="20" w:type="dxa"/>
        </w:trPr>
        <w:tc>
          <w:tcPr>
            <w:tcW w:w="9090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6A5" w:rsidRDefault="003B66A5" w:rsidP="00CC3094">
            <w:pPr>
              <w:pStyle w:val="NormalWeb"/>
              <w:spacing w:before="0" w:beforeAutospacing="0" w:after="0" w:afterAutospacing="0" w:line="360" w:lineRule="auto"/>
              <w:rPr>
                <w:b/>
                <w:sz w:val="22"/>
                <w:szCs w:val="22"/>
              </w:rPr>
            </w:pP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PG </w:t>
            </w:r>
            <w:proofErr w:type="spellStart"/>
            <w:r w:rsidRPr="00C662D9">
              <w:rPr>
                <w:b/>
                <w:sz w:val="22"/>
                <w:szCs w:val="22"/>
              </w:rPr>
              <w:t>dicaprylocaprate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(1:3 w/w)</w:t>
            </w: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452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(336,706,406,360)</w:t>
            </w:r>
            <w:r w:rsidRPr="00C662D9">
              <w:rPr>
                <w:rFonts w:eastAsia="Calibri"/>
                <w:color w:val="000000"/>
                <w:kern w:val="24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395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(377,414)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218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(196,240)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(25,51)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(20,24)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333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(322,345)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214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(214,215)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(57,79)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(33,34)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(14,13)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304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(222,386)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142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(137,148)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(39,43)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(19,18)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(13,14)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676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(255,1133,957,357)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116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(112,121)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(38,40)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(22,20)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(14,16)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rPr>
          <w:gridAfter w:val="1"/>
          <w:wAfter w:w="20" w:type="dxa"/>
        </w:trPr>
        <w:tc>
          <w:tcPr>
            <w:tcW w:w="9090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Default="003B66A5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PG </w:t>
            </w:r>
            <w:proofErr w:type="spellStart"/>
            <w:r w:rsidRPr="00C662D9">
              <w:rPr>
                <w:b/>
                <w:sz w:val="22"/>
                <w:szCs w:val="22"/>
              </w:rPr>
              <w:t>dicaprylocaprate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(1:1</w:t>
            </w:r>
            <w:r>
              <w:rPr>
                <w:b/>
                <w:sz w:val="22"/>
                <w:szCs w:val="22"/>
              </w:rPr>
              <w:t xml:space="preserve"> w/w</w:t>
            </w:r>
            <w:r w:rsidRPr="00C662D9">
              <w:rPr>
                <w:b/>
                <w:sz w:val="22"/>
                <w:szCs w:val="22"/>
              </w:rPr>
              <w:t>)</w:t>
            </w: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701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(736,666)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368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(386,351)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61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(89,34)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(28,36)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(55,22)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496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(517,476)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175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(174,175)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(29,34)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(41,49)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(14,12)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568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(355,972,538,405)</w:t>
            </w:r>
            <w:r w:rsidRPr="00C662D9">
              <w:rPr>
                <w:rFonts w:eastAsia="Calibri"/>
                <w:color w:val="000000"/>
                <w:kern w:val="24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9</w:t>
            </w: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(108,</w:t>
            </w: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8</w:t>
            </w: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0)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(25,28)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(19,21)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(13,13)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844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(530,1032,1290,543)</w:t>
            </w:r>
            <w:r w:rsidRPr="00C662D9">
              <w:rPr>
                <w:rFonts w:eastAsia="Calibri"/>
                <w:color w:val="000000"/>
                <w:kern w:val="24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88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(92,84)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(27,30)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(21,21)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(14,15)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rPr>
          <w:gridAfter w:val="1"/>
          <w:wAfter w:w="20" w:type="dxa"/>
        </w:trPr>
        <w:tc>
          <w:tcPr>
            <w:tcW w:w="9090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Glycerol </w:t>
            </w:r>
            <w:proofErr w:type="spellStart"/>
            <w:r w:rsidRPr="00C662D9">
              <w:rPr>
                <w:b/>
                <w:sz w:val="22"/>
                <w:szCs w:val="22"/>
              </w:rPr>
              <w:t>tricaprylocaprate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(1:3 w/w)</w:t>
            </w: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329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(371,287)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276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(261,291)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223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(200,246)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(39,51)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(35,41)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lastRenderedPageBreak/>
              <w:t>80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282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(324,241)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180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(149,212)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(67,76)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(25,27)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(10,14)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270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(317,224)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(105,164)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(42,43)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(21,20)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(27,12)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924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(429,1491,527,1247)</w:t>
            </w:r>
            <w:r w:rsidRPr="00C662D9">
              <w:rPr>
                <w:rFonts w:eastAsia="Calibri"/>
                <w:color w:val="000000"/>
                <w:kern w:val="24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127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(93,162)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48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(41,55)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21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(22,20)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(18,13)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rPr>
          <w:gridAfter w:val="1"/>
          <w:wAfter w:w="20" w:type="dxa"/>
        </w:trPr>
        <w:tc>
          <w:tcPr>
            <w:tcW w:w="9090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rPr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Glycerol </w:t>
            </w:r>
            <w:proofErr w:type="spellStart"/>
            <w:r w:rsidRPr="00C662D9">
              <w:rPr>
                <w:b/>
                <w:sz w:val="22"/>
                <w:szCs w:val="22"/>
              </w:rPr>
              <w:t>tricaprylocaprate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(1:1 w/w)</w:t>
            </w: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560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662D9">
              <w:rPr>
                <w:sz w:val="22"/>
                <w:szCs w:val="22"/>
              </w:rPr>
              <w:t>(310,514,959,456)</w:t>
            </w:r>
            <w:r w:rsidRPr="00C662D9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287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(341,234)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(80,68)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50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(70,30)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75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(85,65)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309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(253,366)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123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(148,98)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(29,28)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(18,18)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(14,14)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90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262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(232,293)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94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(101,87)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27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(28,26)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16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(16,17)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(13,14)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66A5" w:rsidRPr="007D0B9D" w:rsidTr="00CC3094">
        <w:tc>
          <w:tcPr>
            <w:tcW w:w="1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6A5" w:rsidRPr="00C662D9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b/>
                <w:bCs/>
                <w:kern w:val="24"/>
                <w:sz w:val="22"/>
                <w:szCs w:val="22"/>
              </w:rPr>
              <w:t>99</w:t>
            </w:r>
          </w:p>
        </w:tc>
        <w:tc>
          <w:tcPr>
            <w:tcW w:w="2063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583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(470,696)</w:t>
            </w:r>
          </w:p>
        </w:tc>
        <w:tc>
          <w:tcPr>
            <w:tcW w:w="144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79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(81,77)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29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(28,30)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18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(18,19)</w:t>
            </w:r>
          </w:p>
        </w:tc>
        <w:tc>
          <w:tcPr>
            <w:tcW w:w="1530" w:type="dxa"/>
            <w:vAlign w:val="bottom"/>
          </w:tcPr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14</w:t>
            </w:r>
          </w:p>
          <w:p w:rsidR="003B66A5" w:rsidRPr="00C662D9" w:rsidRDefault="003B66A5" w:rsidP="00CC309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rFonts w:eastAsia="Calibri"/>
                <w:color w:val="000000"/>
                <w:kern w:val="24"/>
                <w:sz w:val="22"/>
                <w:szCs w:val="22"/>
              </w:rPr>
              <w:t>(15,14)</w:t>
            </w:r>
          </w:p>
        </w:tc>
        <w:tc>
          <w:tcPr>
            <w:tcW w:w="20" w:type="dxa"/>
          </w:tcPr>
          <w:p w:rsidR="003B66A5" w:rsidRPr="007D0B9D" w:rsidRDefault="003B66A5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B66A5" w:rsidRDefault="003B66A5" w:rsidP="003B66A5">
      <w:pPr>
        <w:spacing w:line="360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________________________________________________________________________________________________________________________</w:t>
      </w:r>
    </w:p>
    <w:p w:rsidR="003B66A5" w:rsidRDefault="003B66A5" w:rsidP="003B66A5">
      <w:pPr>
        <w:rPr>
          <w:sz w:val="18"/>
          <w:szCs w:val="18"/>
        </w:rPr>
      </w:pPr>
      <w:proofErr w:type="spellStart"/>
      <w:proofErr w:type="gramStart"/>
      <w:r w:rsidRPr="009C773E"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>P</w:t>
      </w:r>
      <w:r w:rsidRPr="009C773E">
        <w:rPr>
          <w:sz w:val="18"/>
          <w:szCs w:val="18"/>
        </w:rPr>
        <w:t>article</w:t>
      </w:r>
      <w:proofErr w:type="spellEnd"/>
      <w:proofErr w:type="gramEnd"/>
      <w:r w:rsidRPr="009C773E">
        <w:rPr>
          <w:sz w:val="18"/>
          <w:szCs w:val="18"/>
        </w:rPr>
        <w:t xml:space="preserve"> sizes of emulsions formed at 9:1w/w lipid/surfactant rations were highly variable. For several mixtures, two additional particle size determinations were </w:t>
      </w:r>
      <w:r>
        <w:rPr>
          <w:sz w:val="18"/>
          <w:szCs w:val="18"/>
        </w:rPr>
        <w:t>performed</w:t>
      </w:r>
      <w:r w:rsidRPr="009C773E">
        <w:rPr>
          <w:sz w:val="18"/>
          <w:szCs w:val="18"/>
        </w:rPr>
        <w:t xml:space="preserve"> by preparing new samples.</w:t>
      </w:r>
    </w:p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D51D0C" w:rsidRPr="004411E7" w:rsidRDefault="00D51D0C" w:rsidP="00D51D0C">
      <w:pPr>
        <w:tabs>
          <w:tab w:val="left" w:pos="0"/>
          <w:tab w:val="left" w:pos="90"/>
        </w:tabs>
        <w:spacing w:line="480" w:lineRule="auto"/>
        <w:jc w:val="both"/>
        <w:rPr>
          <w:sz w:val="22"/>
          <w:szCs w:val="22"/>
        </w:rPr>
      </w:pPr>
      <w:r w:rsidRPr="004411E7">
        <w:rPr>
          <w:b/>
          <w:sz w:val="22"/>
          <w:szCs w:val="22"/>
        </w:rPr>
        <w:lastRenderedPageBreak/>
        <w:t xml:space="preserve">Table </w:t>
      </w:r>
      <w:r>
        <w:rPr>
          <w:b/>
          <w:sz w:val="22"/>
          <w:szCs w:val="22"/>
        </w:rPr>
        <w:t>3</w:t>
      </w:r>
      <w:r w:rsidRPr="004411E7">
        <w:rPr>
          <w:b/>
          <w:sz w:val="22"/>
          <w:szCs w:val="22"/>
        </w:rPr>
        <w:t xml:space="preserve"> </w:t>
      </w:r>
      <w:r w:rsidRPr="004411E7">
        <w:rPr>
          <w:sz w:val="22"/>
          <w:szCs w:val="22"/>
        </w:rPr>
        <w:t xml:space="preserve">Solubility of </w:t>
      </w:r>
      <w:proofErr w:type="spellStart"/>
      <w:r w:rsidRPr="004411E7">
        <w:rPr>
          <w:sz w:val="22"/>
          <w:szCs w:val="22"/>
        </w:rPr>
        <w:t>danazol</w:t>
      </w:r>
      <w:proofErr w:type="spellEnd"/>
      <w:r w:rsidRPr="004411E7">
        <w:rPr>
          <w:sz w:val="22"/>
          <w:szCs w:val="22"/>
        </w:rPr>
        <w:t xml:space="preserve"> in individual lipids, lipid mixtures and surfactant (± </w:t>
      </w:r>
      <w:proofErr w:type="spellStart"/>
      <w:r w:rsidRPr="004411E7">
        <w:rPr>
          <w:sz w:val="22"/>
          <w:szCs w:val="22"/>
        </w:rPr>
        <w:t>s.d.</w:t>
      </w:r>
      <w:proofErr w:type="spellEnd"/>
      <w:r w:rsidRPr="004411E7">
        <w:rPr>
          <w:sz w:val="22"/>
          <w:szCs w:val="22"/>
        </w:rPr>
        <w:t>, n=3).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6228"/>
        <w:gridCol w:w="2790"/>
      </w:tblGrid>
      <w:tr w:rsidR="00D51D0C" w:rsidRPr="004411E7" w:rsidTr="00CC30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D51D0C" w:rsidRPr="004411E7" w:rsidRDefault="00D51D0C" w:rsidP="00CC309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 xml:space="preserve">                                      Lipid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D51D0C" w:rsidRPr="004411E7" w:rsidRDefault="00D51D0C" w:rsidP="00CC309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 xml:space="preserve">Solubility of </w:t>
            </w:r>
            <w:proofErr w:type="spellStart"/>
            <w:r w:rsidRPr="004411E7">
              <w:rPr>
                <w:b/>
                <w:sz w:val="22"/>
                <w:szCs w:val="22"/>
              </w:rPr>
              <w:t>Danazol</w:t>
            </w:r>
            <w:proofErr w:type="spellEnd"/>
          </w:p>
          <w:p w:rsidR="00D51D0C" w:rsidRPr="004411E7" w:rsidRDefault="00D51D0C" w:rsidP="00CC309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411E7">
              <w:rPr>
                <w:b/>
                <w:sz w:val="22"/>
                <w:szCs w:val="22"/>
              </w:rPr>
              <w:t>(mg/g)</w:t>
            </w:r>
          </w:p>
        </w:tc>
      </w:tr>
      <w:tr w:rsidR="00D51D0C" w:rsidRPr="004411E7" w:rsidTr="00CC3094">
        <w:trPr>
          <w:trHeight w:val="242"/>
        </w:trPr>
        <w:tc>
          <w:tcPr>
            <w:tcW w:w="6228" w:type="dxa"/>
            <w:tcBorders>
              <w:top w:val="single" w:sz="4" w:space="0" w:color="auto"/>
            </w:tcBorders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Glycerol </w:t>
            </w:r>
            <w:proofErr w:type="spellStart"/>
            <w:r w:rsidRPr="004411E7">
              <w:rPr>
                <w:sz w:val="22"/>
                <w:szCs w:val="22"/>
              </w:rPr>
              <w:t>tricaprylocaprate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7 ± 1</w:t>
            </w:r>
          </w:p>
        </w:tc>
      </w:tr>
      <w:tr w:rsidR="00D51D0C" w:rsidRPr="004411E7" w:rsidTr="00CC3094">
        <w:tc>
          <w:tcPr>
            <w:tcW w:w="6228" w:type="dxa"/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Propylene glycol (PG) </w:t>
            </w:r>
            <w:proofErr w:type="spellStart"/>
            <w:r w:rsidRPr="004411E7">
              <w:rPr>
                <w:sz w:val="22"/>
                <w:szCs w:val="22"/>
              </w:rPr>
              <w:t>dicaprylocaprate</w:t>
            </w:r>
            <w:proofErr w:type="spellEnd"/>
          </w:p>
        </w:tc>
        <w:tc>
          <w:tcPr>
            <w:tcW w:w="2790" w:type="dxa"/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9 ± 1</w:t>
            </w:r>
          </w:p>
        </w:tc>
      </w:tr>
      <w:tr w:rsidR="00D51D0C" w:rsidRPr="004411E7" w:rsidTr="00CC3094">
        <w:tc>
          <w:tcPr>
            <w:tcW w:w="6228" w:type="dxa"/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PG </w:t>
            </w:r>
            <w:proofErr w:type="spellStart"/>
            <w:r w:rsidRPr="004411E7">
              <w:rPr>
                <w:sz w:val="22"/>
                <w:szCs w:val="22"/>
              </w:rPr>
              <w:t>monocaprylate</w:t>
            </w:r>
            <w:proofErr w:type="spellEnd"/>
          </w:p>
        </w:tc>
        <w:tc>
          <w:tcPr>
            <w:tcW w:w="2790" w:type="dxa"/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31 ± 1</w:t>
            </w:r>
          </w:p>
        </w:tc>
      </w:tr>
      <w:tr w:rsidR="00D51D0C" w:rsidRPr="004411E7" w:rsidTr="00CC3094">
        <w:tc>
          <w:tcPr>
            <w:tcW w:w="6228" w:type="dxa"/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PG </w:t>
            </w:r>
            <w:proofErr w:type="spellStart"/>
            <w:r w:rsidRPr="004411E7">
              <w:rPr>
                <w:sz w:val="22"/>
                <w:szCs w:val="22"/>
              </w:rPr>
              <w:t>monocaprylate</w:t>
            </w:r>
            <w:proofErr w:type="spellEnd"/>
            <w:r w:rsidRPr="004411E7">
              <w:rPr>
                <w:sz w:val="22"/>
                <w:szCs w:val="22"/>
              </w:rPr>
              <w:t xml:space="preserve"> + Glycerol </w:t>
            </w:r>
            <w:proofErr w:type="spellStart"/>
            <w:r w:rsidRPr="004411E7">
              <w:rPr>
                <w:sz w:val="22"/>
                <w:szCs w:val="22"/>
              </w:rPr>
              <w:t>tricaprylocaprate</w:t>
            </w:r>
            <w:proofErr w:type="spellEnd"/>
            <w:r w:rsidRPr="004411E7">
              <w:rPr>
                <w:sz w:val="22"/>
                <w:szCs w:val="22"/>
              </w:rPr>
              <w:t xml:space="preserve"> (1:3 w/w)</w:t>
            </w:r>
          </w:p>
        </w:tc>
        <w:tc>
          <w:tcPr>
            <w:tcW w:w="2790" w:type="dxa"/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12 ± 1</w:t>
            </w:r>
          </w:p>
        </w:tc>
      </w:tr>
      <w:tr w:rsidR="00D51D0C" w:rsidRPr="004411E7" w:rsidTr="00CC3094">
        <w:tc>
          <w:tcPr>
            <w:tcW w:w="6228" w:type="dxa"/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PG </w:t>
            </w:r>
            <w:proofErr w:type="spellStart"/>
            <w:r w:rsidRPr="004411E7">
              <w:rPr>
                <w:sz w:val="22"/>
                <w:szCs w:val="22"/>
              </w:rPr>
              <w:t>monocaprylate</w:t>
            </w:r>
            <w:proofErr w:type="spellEnd"/>
            <w:r w:rsidRPr="004411E7">
              <w:rPr>
                <w:sz w:val="22"/>
                <w:szCs w:val="22"/>
              </w:rPr>
              <w:t xml:space="preserve"> + PG </w:t>
            </w:r>
            <w:proofErr w:type="spellStart"/>
            <w:r w:rsidRPr="004411E7">
              <w:rPr>
                <w:sz w:val="22"/>
                <w:szCs w:val="22"/>
              </w:rPr>
              <w:t>dicaprylocaprate</w:t>
            </w:r>
            <w:proofErr w:type="spellEnd"/>
            <w:r w:rsidRPr="004411E7">
              <w:rPr>
                <w:sz w:val="22"/>
                <w:szCs w:val="22"/>
              </w:rPr>
              <w:t xml:space="preserve"> (1:3 w/w)</w:t>
            </w:r>
          </w:p>
        </w:tc>
        <w:tc>
          <w:tcPr>
            <w:tcW w:w="2790" w:type="dxa"/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14 ± 1</w:t>
            </w:r>
          </w:p>
        </w:tc>
      </w:tr>
      <w:tr w:rsidR="00D51D0C" w:rsidRPr="004411E7" w:rsidTr="00CC3094">
        <w:tc>
          <w:tcPr>
            <w:tcW w:w="6228" w:type="dxa"/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PG </w:t>
            </w:r>
            <w:proofErr w:type="spellStart"/>
            <w:r w:rsidRPr="004411E7">
              <w:rPr>
                <w:sz w:val="22"/>
                <w:szCs w:val="22"/>
              </w:rPr>
              <w:t>monocaprylate</w:t>
            </w:r>
            <w:proofErr w:type="spellEnd"/>
            <w:r w:rsidRPr="004411E7">
              <w:rPr>
                <w:sz w:val="22"/>
                <w:szCs w:val="22"/>
              </w:rPr>
              <w:t xml:space="preserve"> + Glycerol </w:t>
            </w:r>
            <w:proofErr w:type="spellStart"/>
            <w:r w:rsidRPr="004411E7">
              <w:rPr>
                <w:sz w:val="22"/>
                <w:szCs w:val="22"/>
              </w:rPr>
              <w:t>tricaprylocaprate</w:t>
            </w:r>
            <w:proofErr w:type="spellEnd"/>
            <w:r w:rsidRPr="004411E7">
              <w:rPr>
                <w:sz w:val="22"/>
                <w:szCs w:val="22"/>
              </w:rPr>
              <w:t xml:space="preserve"> (1:1 w/w)</w:t>
            </w:r>
          </w:p>
        </w:tc>
        <w:tc>
          <w:tcPr>
            <w:tcW w:w="2790" w:type="dxa"/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18 ± 1</w:t>
            </w:r>
          </w:p>
        </w:tc>
      </w:tr>
      <w:tr w:rsidR="00D51D0C" w:rsidRPr="004411E7" w:rsidTr="00CC3094">
        <w:tc>
          <w:tcPr>
            <w:tcW w:w="6228" w:type="dxa"/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 xml:space="preserve">PG </w:t>
            </w:r>
            <w:proofErr w:type="spellStart"/>
            <w:r w:rsidRPr="004411E7">
              <w:rPr>
                <w:sz w:val="22"/>
                <w:szCs w:val="22"/>
              </w:rPr>
              <w:t>monocaprylate</w:t>
            </w:r>
            <w:proofErr w:type="spellEnd"/>
            <w:r w:rsidRPr="004411E7">
              <w:rPr>
                <w:sz w:val="22"/>
                <w:szCs w:val="22"/>
              </w:rPr>
              <w:t xml:space="preserve"> + PG </w:t>
            </w:r>
            <w:proofErr w:type="spellStart"/>
            <w:r w:rsidRPr="004411E7">
              <w:rPr>
                <w:sz w:val="22"/>
                <w:szCs w:val="22"/>
              </w:rPr>
              <w:t>dicaprylocaprate</w:t>
            </w:r>
            <w:proofErr w:type="spellEnd"/>
            <w:r w:rsidRPr="004411E7">
              <w:rPr>
                <w:sz w:val="22"/>
                <w:szCs w:val="22"/>
              </w:rPr>
              <w:t xml:space="preserve"> (1:1 w/w)</w:t>
            </w:r>
          </w:p>
        </w:tc>
        <w:tc>
          <w:tcPr>
            <w:tcW w:w="2790" w:type="dxa"/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19 ± 1</w:t>
            </w:r>
          </w:p>
        </w:tc>
      </w:tr>
      <w:tr w:rsidR="00D51D0C" w:rsidRPr="004411E7" w:rsidTr="00CC3094">
        <w:tc>
          <w:tcPr>
            <w:tcW w:w="6228" w:type="dxa"/>
            <w:tcBorders>
              <w:bottom w:val="single" w:sz="4" w:space="0" w:color="auto"/>
            </w:tcBorders>
          </w:tcPr>
          <w:p w:rsidR="00D51D0C" w:rsidRPr="004411E7" w:rsidRDefault="00D51D0C" w:rsidP="00CC309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4411E7">
              <w:rPr>
                <w:sz w:val="22"/>
                <w:szCs w:val="22"/>
              </w:rPr>
              <w:t>Cremophor</w:t>
            </w:r>
            <w:proofErr w:type="spellEnd"/>
            <w:r w:rsidRPr="004411E7">
              <w:rPr>
                <w:sz w:val="22"/>
                <w:szCs w:val="22"/>
              </w:rPr>
              <w:t xml:space="preserve"> EL (surfactant)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51D0C" w:rsidRPr="004411E7" w:rsidRDefault="00D51D0C" w:rsidP="00CC30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411E7">
              <w:rPr>
                <w:sz w:val="22"/>
                <w:szCs w:val="22"/>
              </w:rPr>
              <w:t>26 ± 1</w:t>
            </w:r>
          </w:p>
        </w:tc>
      </w:tr>
    </w:tbl>
    <w:p w:rsidR="00D51D0C" w:rsidRPr="004411E7" w:rsidRDefault="00D51D0C" w:rsidP="00D51D0C">
      <w:pPr>
        <w:tabs>
          <w:tab w:val="left" w:pos="1230"/>
        </w:tabs>
        <w:spacing w:line="480" w:lineRule="auto"/>
        <w:jc w:val="both"/>
        <w:rPr>
          <w:i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Default="00D51D0C" w:rsidP="00D51D0C">
      <w:pPr>
        <w:tabs>
          <w:tab w:val="left" w:pos="360"/>
        </w:tabs>
        <w:spacing w:line="480" w:lineRule="auto"/>
        <w:jc w:val="both"/>
        <w:rPr>
          <w:b/>
          <w:sz w:val="22"/>
          <w:szCs w:val="22"/>
        </w:rPr>
      </w:pPr>
    </w:p>
    <w:p w:rsidR="00D51D0C" w:rsidRPr="00C662D9" w:rsidRDefault="00D51D0C" w:rsidP="00D51D0C">
      <w:pPr>
        <w:tabs>
          <w:tab w:val="left" w:pos="360"/>
        </w:tabs>
        <w:spacing w:line="480" w:lineRule="auto"/>
        <w:jc w:val="both"/>
        <w:rPr>
          <w:sz w:val="22"/>
          <w:szCs w:val="22"/>
        </w:rPr>
      </w:pPr>
      <w:r w:rsidRPr="00C662D9">
        <w:rPr>
          <w:b/>
          <w:sz w:val="22"/>
          <w:szCs w:val="22"/>
        </w:rPr>
        <w:lastRenderedPageBreak/>
        <w:t xml:space="preserve">Table </w:t>
      </w:r>
      <w:r>
        <w:rPr>
          <w:b/>
          <w:sz w:val="22"/>
          <w:szCs w:val="22"/>
        </w:rPr>
        <w:t>4</w:t>
      </w:r>
      <w:r w:rsidRPr="00C662D9">
        <w:rPr>
          <w:b/>
          <w:sz w:val="22"/>
          <w:szCs w:val="22"/>
        </w:rPr>
        <w:t xml:space="preserve"> </w:t>
      </w:r>
      <w:r w:rsidRPr="00C662D9">
        <w:rPr>
          <w:sz w:val="22"/>
          <w:szCs w:val="22"/>
        </w:rPr>
        <w:t xml:space="preserve">Solubility of </w:t>
      </w:r>
      <w:proofErr w:type="spellStart"/>
      <w:r w:rsidRPr="00C662D9">
        <w:rPr>
          <w:sz w:val="22"/>
          <w:szCs w:val="22"/>
        </w:rPr>
        <w:t>danazol</w:t>
      </w:r>
      <w:proofErr w:type="spellEnd"/>
      <w:r w:rsidRPr="00C662D9">
        <w:rPr>
          <w:sz w:val="22"/>
          <w:szCs w:val="22"/>
        </w:rPr>
        <w:t xml:space="preserve"> at different ratios of lipid (or lipid mixtures) to surfactant (n=2).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3004"/>
      </w:tblGrid>
      <w:tr w:rsidR="00D51D0C" w:rsidRPr="00C662D9" w:rsidTr="00CC3094"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:rsidR="00D51D0C" w:rsidRPr="00C662D9" w:rsidRDefault="00D51D0C" w:rsidP="00CC309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Lipid : Surfactant    </w:t>
            </w:r>
          </w:p>
          <w:p w:rsidR="00D51D0C" w:rsidRPr="00C662D9" w:rsidRDefault="00D51D0C" w:rsidP="00CC309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>Ratio</w:t>
            </w:r>
          </w:p>
        </w:tc>
        <w:tc>
          <w:tcPr>
            <w:tcW w:w="3004" w:type="dxa"/>
            <w:tcBorders>
              <w:top w:val="single" w:sz="4" w:space="0" w:color="000000"/>
              <w:bottom w:val="single" w:sz="4" w:space="0" w:color="000000"/>
            </w:tcBorders>
          </w:tcPr>
          <w:p w:rsidR="00D51D0C" w:rsidRPr="00C662D9" w:rsidRDefault="00D51D0C" w:rsidP="00CC309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>Solubility(mg/g)</w:t>
            </w:r>
          </w:p>
          <w:p w:rsidR="00D51D0C" w:rsidRPr="00C662D9" w:rsidRDefault="00D51D0C" w:rsidP="00CC309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51D0C" w:rsidRPr="00C662D9" w:rsidTr="00CC3094">
        <w:tc>
          <w:tcPr>
            <w:tcW w:w="5921" w:type="dxa"/>
            <w:gridSpan w:val="2"/>
            <w:tcBorders>
              <w:top w:val="single" w:sz="4" w:space="0" w:color="000000"/>
              <w:bottom w:val="nil"/>
            </w:tcBorders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Glycerol </w:t>
            </w:r>
            <w:proofErr w:type="spellStart"/>
            <w:r w:rsidRPr="00C662D9">
              <w:rPr>
                <w:b/>
                <w:sz w:val="22"/>
                <w:szCs w:val="22"/>
              </w:rPr>
              <w:t>tricaprylocaprate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  <w:tcBorders>
              <w:top w:val="nil"/>
            </w:tcBorders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  <w:tcBorders>
              <w:top w:val="nil"/>
            </w:tcBorders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14 (13,14)*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17 (17,17)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19 (18,19)</w:t>
            </w:r>
          </w:p>
        </w:tc>
      </w:tr>
      <w:tr w:rsidR="00D51D0C" w:rsidRPr="00C662D9" w:rsidTr="00CC3094">
        <w:tc>
          <w:tcPr>
            <w:tcW w:w="5921" w:type="dxa"/>
            <w:gridSpan w:val="2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dicaprylocaprate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15 (15,15)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19 (18,19)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22 (22,21)</w:t>
            </w:r>
          </w:p>
        </w:tc>
      </w:tr>
      <w:tr w:rsidR="00D51D0C" w:rsidRPr="00C662D9" w:rsidTr="00CC3094">
        <w:tc>
          <w:tcPr>
            <w:tcW w:w="5921" w:type="dxa"/>
            <w:gridSpan w:val="2"/>
          </w:tcPr>
          <w:p w:rsidR="00D51D0C" w:rsidRPr="00C662D9" w:rsidRDefault="00D51D0C" w:rsidP="00CC3094">
            <w:pPr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28 (28,28)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28 (28,27)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27 (27,27)</w:t>
            </w:r>
          </w:p>
        </w:tc>
      </w:tr>
      <w:tr w:rsidR="00D51D0C" w:rsidRPr="00C662D9" w:rsidTr="00CC3094">
        <w:tc>
          <w:tcPr>
            <w:tcW w:w="5921" w:type="dxa"/>
            <w:gridSpan w:val="2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PG </w:t>
            </w:r>
            <w:proofErr w:type="spellStart"/>
            <w:r w:rsidRPr="00C662D9">
              <w:rPr>
                <w:b/>
                <w:sz w:val="22"/>
                <w:szCs w:val="22"/>
              </w:rPr>
              <w:t>dicaprylocaprate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(1:3) 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19 (18,19)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21 (21,21)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23 (23,23)</w:t>
            </w:r>
          </w:p>
        </w:tc>
      </w:tr>
      <w:tr w:rsidR="00D51D0C" w:rsidRPr="00C662D9" w:rsidTr="00CC3094">
        <w:tc>
          <w:tcPr>
            <w:tcW w:w="5921" w:type="dxa"/>
            <w:gridSpan w:val="2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PG </w:t>
            </w:r>
            <w:proofErr w:type="spellStart"/>
            <w:r w:rsidRPr="00C662D9">
              <w:rPr>
                <w:b/>
                <w:sz w:val="22"/>
                <w:szCs w:val="22"/>
              </w:rPr>
              <w:t>dicaprylocaprate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(1:1) 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22 (21,22)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24 (24,24)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25 (25,25)</w:t>
            </w:r>
          </w:p>
        </w:tc>
      </w:tr>
      <w:tr w:rsidR="00D51D0C" w:rsidRPr="00C662D9" w:rsidTr="00CC3094">
        <w:tc>
          <w:tcPr>
            <w:tcW w:w="5921" w:type="dxa"/>
            <w:gridSpan w:val="2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</w:t>
            </w:r>
            <w:r w:rsidRPr="00C662D9">
              <w:rPr>
                <w:sz w:val="22"/>
                <w:szCs w:val="22"/>
              </w:rPr>
              <w:t xml:space="preserve"> </w:t>
            </w:r>
            <w:r w:rsidRPr="00C662D9">
              <w:rPr>
                <w:b/>
                <w:sz w:val="22"/>
                <w:szCs w:val="22"/>
              </w:rPr>
              <w:t xml:space="preserve">Glycerol </w:t>
            </w:r>
            <w:proofErr w:type="spellStart"/>
            <w:r w:rsidRPr="00C662D9">
              <w:rPr>
                <w:b/>
                <w:sz w:val="22"/>
                <w:szCs w:val="22"/>
              </w:rPr>
              <w:t>tricaprylocaprate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(1:3) 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17 (16,17)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20 (20,20)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23 (23,23)</w:t>
            </w:r>
          </w:p>
        </w:tc>
      </w:tr>
      <w:tr w:rsidR="00D51D0C" w:rsidRPr="00C662D9" w:rsidTr="00CC3094">
        <w:trPr>
          <w:trHeight w:val="287"/>
        </w:trPr>
        <w:tc>
          <w:tcPr>
            <w:tcW w:w="5921" w:type="dxa"/>
            <w:gridSpan w:val="2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rPr>
                <w:b/>
                <w:sz w:val="22"/>
                <w:szCs w:val="22"/>
              </w:rPr>
            </w:pPr>
            <w:r w:rsidRPr="00C662D9">
              <w:rPr>
                <w:b/>
                <w:sz w:val="22"/>
                <w:szCs w:val="22"/>
              </w:rPr>
              <w:t xml:space="preserve">PG </w:t>
            </w:r>
            <w:proofErr w:type="spellStart"/>
            <w:r w:rsidRPr="00C662D9">
              <w:rPr>
                <w:b/>
                <w:sz w:val="22"/>
                <w:szCs w:val="22"/>
              </w:rPr>
              <w:t>monocaprylate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+ Glycerol </w:t>
            </w:r>
            <w:proofErr w:type="spellStart"/>
            <w:r w:rsidRPr="00C662D9">
              <w:rPr>
                <w:b/>
                <w:sz w:val="22"/>
                <w:szCs w:val="22"/>
              </w:rPr>
              <w:t>tricaprylocaprate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(1:1) : </w:t>
            </w:r>
            <w:proofErr w:type="spellStart"/>
            <w:r w:rsidRPr="00C662D9">
              <w:rPr>
                <w:b/>
                <w:sz w:val="22"/>
                <w:szCs w:val="22"/>
              </w:rPr>
              <w:t>Cremophor</w:t>
            </w:r>
            <w:proofErr w:type="spellEnd"/>
            <w:r w:rsidRPr="00C662D9">
              <w:rPr>
                <w:b/>
                <w:sz w:val="22"/>
                <w:szCs w:val="22"/>
              </w:rPr>
              <w:t xml:space="preserve"> EL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7:3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21 (21,20)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lastRenderedPageBreak/>
              <w:t>1:1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22 (22,22)</w:t>
            </w:r>
          </w:p>
        </w:tc>
      </w:tr>
      <w:tr w:rsidR="00D51D0C" w:rsidRPr="00C662D9" w:rsidTr="00CC3094">
        <w:tc>
          <w:tcPr>
            <w:tcW w:w="2917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3:7</w:t>
            </w:r>
          </w:p>
        </w:tc>
        <w:tc>
          <w:tcPr>
            <w:tcW w:w="3004" w:type="dxa"/>
          </w:tcPr>
          <w:p w:rsidR="00D51D0C" w:rsidRPr="00C662D9" w:rsidRDefault="00D51D0C" w:rsidP="00CC3094">
            <w:pPr>
              <w:tabs>
                <w:tab w:val="left" w:pos="17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662D9">
              <w:rPr>
                <w:sz w:val="22"/>
                <w:szCs w:val="22"/>
              </w:rPr>
              <w:t>24 (24,24)</w:t>
            </w:r>
          </w:p>
        </w:tc>
      </w:tr>
    </w:tbl>
    <w:p w:rsidR="00D51D0C" w:rsidRPr="00C662D9" w:rsidRDefault="00D51D0C" w:rsidP="00D51D0C">
      <w:pPr>
        <w:pStyle w:val="ListParagraph"/>
        <w:spacing w:line="480" w:lineRule="auto"/>
        <w:ind w:left="0"/>
        <w:jc w:val="both"/>
        <w:rPr>
          <w:b/>
          <w:noProof/>
          <w:sz w:val="22"/>
          <w:szCs w:val="22"/>
        </w:rPr>
      </w:pPr>
      <w:r w:rsidRPr="00C662D9">
        <w:rPr>
          <w:sz w:val="22"/>
          <w:szCs w:val="22"/>
        </w:rPr>
        <w:t xml:space="preserve">* </w:t>
      </w:r>
      <w:r>
        <w:rPr>
          <w:sz w:val="22"/>
          <w:szCs w:val="22"/>
        </w:rPr>
        <w:t>I</w:t>
      </w:r>
      <w:r w:rsidRPr="00C662D9">
        <w:rPr>
          <w:sz w:val="22"/>
          <w:szCs w:val="22"/>
        </w:rPr>
        <w:t>ndividual values</w:t>
      </w:r>
      <w:r>
        <w:rPr>
          <w:sz w:val="22"/>
          <w:szCs w:val="22"/>
        </w:rPr>
        <w:t xml:space="preserve"> are given in parentheses</w:t>
      </w:r>
    </w:p>
    <w:p w:rsidR="00D51D0C" w:rsidRDefault="00D51D0C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3B66A5" w:rsidRDefault="003B66A5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Default="00D51D0C"/>
    <w:p w:rsidR="00D51D0C" w:rsidRPr="005F51AB" w:rsidRDefault="00D51D0C" w:rsidP="00D51D0C">
      <w:pPr>
        <w:rPr>
          <w:sz w:val="22"/>
          <w:szCs w:val="22"/>
        </w:rPr>
      </w:pPr>
      <w:r w:rsidRPr="002A1550">
        <w:rPr>
          <w:b/>
        </w:rPr>
        <w:lastRenderedPageBreak/>
        <w:t xml:space="preserve">Table </w:t>
      </w:r>
      <w:r>
        <w:rPr>
          <w:b/>
        </w:rPr>
        <w:t>5</w:t>
      </w:r>
      <w:r w:rsidRPr="002A1550">
        <w:rPr>
          <w:b/>
        </w:rPr>
        <w:t xml:space="preserve"> </w:t>
      </w:r>
      <w:r w:rsidRPr="002A1550">
        <w:t>Partic</w:t>
      </w:r>
      <w:r>
        <w:t xml:space="preserve">le size following dispersion of 1:1 lipid-surfactant mixtures without (control) and with </w:t>
      </w:r>
      <w:proofErr w:type="spellStart"/>
      <w:r>
        <w:t>danazol</w:t>
      </w:r>
      <w:proofErr w:type="spellEnd"/>
      <w:r>
        <w:t xml:space="preserve"> present (</w:t>
      </w:r>
      <w:proofErr w:type="spellStart"/>
      <w:r>
        <w:t>preconcentrate</w:t>
      </w:r>
      <w:proofErr w:type="spellEnd"/>
      <w:r>
        <w:t>) (n=3</w:t>
      </w:r>
      <w:r w:rsidRPr="002A1550">
        <w:t>).</w:t>
      </w:r>
    </w:p>
    <w:p w:rsidR="00D51D0C" w:rsidRPr="002A1550" w:rsidRDefault="00D51D0C" w:rsidP="00D51D0C">
      <w:pPr>
        <w:tabs>
          <w:tab w:val="left" w:pos="360"/>
        </w:tabs>
        <w:spacing w:line="480" w:lineRule="auto"/>
        <w:jc w:val="both"/>
        <w:rPr>
          <w:b/>
        </w:rPr>
      </w:pPr>
    </w:p>
    <w:tbl>
      <w:tblPr>
        <w:tblW w:w="837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450"/>
        <w:gridCol w:w="3150"/>
        <w:gridCol w:w="1170"/>
        <w:gridCol w:w="1170"/>
        <w:gridCol w:w="1260"/>
        <w:gridCol w:w="1170"/>
      </w:tblGrid>
      <w:tr w:rsidR="00D51D0C" w:rsidRPr="002A1550" w:rsidTr="00CC3094">
        <w:tc>
          <w:tcPr>
            <w:tcW w:w="36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</w:p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 xml:space="preserve">Lipid </w:t>
            </w:r>
            <w:r>
              <w:rPr>
                <w:b/>
              </w:rPr>
              <w:t>used</w:t>
            </w:r>
            <w:r w:rsidRPr="002A1550">
              <w:rPr>
                <w:b/>
              </w:rPr>
              <w:t xml:space="preserve"> in </w:t>
            </w:r>
            <w:proofErr w:type="spellStart"/>
            <w:r w:rsidRPr="002A1550">
              <w:rPr>
                <w:b/>
              </w:rPr>
              <w:t>preconcentrate</w:t>
            </w:r>
            <w:proofErr w:type="spellEnd"/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>Particle size</w:t>
            </w:r>
            <w:r>
              <w:rPr>
                <w:b/>
              </w:rPr>
              <w:t xml:space="preserve"> </w:t>
            </w:r>
            <w:r w:rsidRPr="002A1550">
              <w:rPr>
                <w:b/>
              </w:rPr>
              <w:t>(nm)</w:t>
            </w:r>
          </w:p>
        </w:tc>
      </w:tr>
      <w:tr w:rsidR="00D51D0C" w:rsidRPr="002A1550" w:rsidTr="00CC3094">
        <w:tc>
          <w:tcPr>
            <w:tcW w:w="36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0C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>Control</w:t>
            </w:r>
          </w:p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(without </w:t>
            </w:r>
            <w:proofErr w:type="spellStart"/>
            <w:r>
              <w:rPr>
                <w:b/>
              </w:rPr>
              <w:t>danazol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0C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proofErr w:type="spellStart"/>
            <w:r w:rsidRPr="002A1550">
              <w:rPr>
                <w:b/>
              </w:rPr>
              <w:t>Preconcentrate</w:t>
            </w:r>
            <w:proofErr w:type="spellEnd"/>
          </w:p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(with </w:t>
            </w:r>
            <w:proofErr w:type="spellStart"/>
            <w:r>
              <w:rPr>
                <w:b/>
              </w:rPr>
              <w:t>danazol</w:t>
            </w:r>
            <w:proofErr w:type="spellEnd"/>
            <w:r>
              <w:rPr>
                <w:b/>
              </w:rPr>
              <w:t>)</w:t>
            </w:r>
          </w:p>
        </w:tc>
      </w:tr>
      <w:tr w:rsidR="00D51D0C" w:rsidRPr="002A1550" w:rsidTr="00CC3094">
        <w:tc>
          <w:tcPr>
            <w:tcW w:w="36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>15 min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A1550">
              <w:rPr>
                <w:b/>
              </w:rPr>
              <w:t>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>15 min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  <w:rPr>
                <w:b/>
              </w:rPr>
            </w:pPr>
            <w:r w:rsidRPr="002A155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A1550">
              <w:rPr>
                <w:b/>
              </w:rPr>
              <w:t>h</w:t>
            </w:r>
          </w:p>
        </w:tc>
      </w:tr>
      <w:tr w:rsidR="00D51D0C" w:rsidRPr="002A1550" w:rsidTr="00CC3094">
        <w:tc>
          <w:tcPr>
            <w:tcW w:w="450" w:type="dxa"/>
            <w:tcBorders>
              <w:top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1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r>
              <w:t>PG</w:t>
            </w:r>
            <w:r w:rsidRPr="002A1550">
              <w:t xml:space="preserve"> </w:t>
            </w:r>
            <w:proofErr w:type="spellStart"/>
            <w:r w:rsidRPr="002A1550">
              <w:t>monocaprylate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85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115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83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104</w:t>
            </w:r>
          </w:p>
        </w:tc>
      </w:tr>
      <w:tr w:rsidR="00D51D0C" w:rsidRPr="002A1550" w:rsidTr="00CC3094">
        <w:tc>
          <w:tcPr>
            <w:tcW w:w="4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2</w:t>
            </w:r>
          </w:p>
        </w:tc>
        <w:tc>
          <w:tcPr>
            <w:tcW w:w="31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r>
              <w:t>PG</w:t>
            </w:r>
            <w:r w:rsidRPr="002A1550">
              <w:t xml:space="preserve"> </w:t>
            </w:r>
            <w:proofErr w:type="spellStart"/>
            <w:r w:rsidRPr="002A1550">
              <w:t>dicaprylocaprate</w:t>
            </w:r>
            <w:proofErr w:type="spellEnd"/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92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91</w:t>
            </w:r>
          </w:p>
        </w:tc>
        <w:tc>
          <w:tcPr>
            <w:tcW w:w="126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87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85</w:t>
            </w:r>
          </w:p>
        </w:tc>
      </w:tr>
      <w:tr w:rsidR="00D51D0C" w:rsidRPr="002A1550" w:rsidTr="00CC3094">
        <w:tc>
          <w:tcPr>
            <w:tcW w:w="4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3</w:t>
            </w:r>
          </w:p>
        </w:tc>
        <w:tc>
          <w:tcPr>
            <w:tcW w:w="31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r>
              <w:t xml:space="preserve">PG </w:t>
            </w:r>
            <w:proofErr w:type="spellStart"/>
            <w:r>
              <w:t>monocaprylate</w:t>
            </w:r>
            <w:proofErr w:type="spellEnd"/>
            <w:r>
              <w:t xml:space="preserve"> +</w:t>
            </w:r>
            <w:r w:rsidRPr="002A1550">
              <w:t xml:space="preserve"> </w:t>
            </w:r>
            <w:r>
              <w:t>PG</w:t>
            </w:r>
            <w:r w:rsidRPr="002A1550">
              <w:t xml:space="preserve"> </w:t>
            </w:r>
            <w:proofErr w:type="spellStart"/>
            <w:r w:rsidRPr="002A1550">
              <w:t>dicaprylocaprate</w:t>
            </w:r>
            <w:proofErr w:type="spellEnd"/>
            <w:r>
              <w:t>, 1:3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34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38</w:t>
            </w:r>
          </w:p>
        </w:tc>
        <w:tc>
          <w:tcPr>
            <w:tcW w:w="126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36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34</w:t>
            </w:r>
          </w:p>
        </w:tc>
      </w:tr>
      <w:tr w:rsidR="00D51D0C" w:rsidRPr="002A1550" w:rsidTr="00CC3094">
        <w:tc>
          <w:tcPr>
            <w:tcW w:w="4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4</w:t>
            </w:r>
          </w:p>
        </w:tc>
        <w:tc>
          <w:tcPr>
            <w:tcW w:w="31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r>
              <w:t xml:space="preserve">PG </w:t>
            </w:r>
            <w:proofErr w:type="spellStart"/>
            <w:r>
              <w:t>monocaprylate</w:t>
            </w:r>
            <w:proofErr w:type="spellEnd"/>
            <w:r>
              <w:t xml:space="preserve"> +</w:t>
            </w:r>
            <w:r w:rsidRPr="002A1550">
              <w:t xml:space="preserve"> </w:t>
            </w:r>
            <w:r>
              <w:t>PG</w:t>
            </w:r>
            <w:r w:rsidRPr="002A1550">
              <w:t xml:space="preserve"> </w:t>
            </w:r>
            <w:proofErr w:type="spellStart"/>
            <w:r w:rsidRPr="002A1550">
              <w:t>dicaprylocaprate</w:t>
            </w:r>
            <w:proofErr w:type="spellEnd"/>
            <w:r>
              <w:t>, 1:1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42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43</w:t>
            </w:r>
          </w:p>
        </w:tc>
        <w:tc>
          <w:tcPr>
            <w:tcW w:w="126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42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55</w:t>
            </w:r>
          </w:p>
        </w:tc>
      </w:tr>
      <w:tr w:rsidR="00D51D0C" w:rsidRPr="002A1550" w:rsidTr="00CC3094">
        <w:tc>
          <w:tcPr>
            <w:tcW w:w="4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5</w:t>
            </w:r>
          </w:p>
        </w:tc>
        <w:tc>
          <w:tcPr>
            <w:tcW w:w="31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proofErr w:type="spellStart"/>
            <w:r>
              <w:t>Glyceryl</w:t>
            </w:r>
            <w:proofErr w:type="spellEnd"/>
            <w:r>
              <w:t xml:space="preserve"> </w:t>
            </w:r>
            <w:proofErr w:type="spellStart"/>
            <w:r>
              <w:t>tricaprylocaprate</w:t>
            </w:r>
            <w:proofErr w:type="spellEnd"/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135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137</w:t>
            </w:r>
          </w:p>
        </w:tc>
        <w:tc>
          <w:tcPr>
            <w:tcW w:w="126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123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121</w:t>
            </w:r>
          </w:p>
        </w:tc>
      </w:tr>
      <w:tr w:rsidR="00D51D0C" w:rsidRPr="002A1550" w:rsidTr="00D51D0C">
        <w:tc>
          <w:tcPr>
            <w:tcW w:w="4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6</w:t>
            </w:r>
          </w:p>
        </w:tc>
        <w:tc>
          <w:tcPr>
            <w:tcW w:w="31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r>
              <w:t>PG</w:t>
            </w:r>
            <w:r w:rsidRPr="002A1550">
              <w:t xml:space="preserve"> </w:t>
            </w:r>
            <w:proofErr w:type="spellStart"/>
            <w:r w:rsidRPr="002A1550">
              <w:t>monocaprylate</w:t>
            </w:r>
            <w:proofErr w:type="spellEnd"/>
            <w:r w:rsidRPr="002A1550">
              <w:t xml:space="preserve"> </w:t>
            </w:r>
            <w:r>
              <w:t>+</w:t>
            </w:r>
            <w:r w:rsidRPr="002A1550">
              <w:t xml:space="preserve"> </w:t>
            </w:r>
            <w:proofErr w:type="spellStart"/>
            <w:r>
              <w:t>Glyceryl</w:t>
            </w:r>
            <w:proofErr w:type="spellEnd"/>
            <w:r>
              <w:t xml:space="preserve"> </w:t>
            </w:r>
            <w:proofErr w:type="spellStart"/>
            <w:r>
              <w:t>tricaprylocaprate</w:t>
            </w:r>
            <w:proofErr w:type="spellEnd"/>
            <w:r>
              <w:t>, 1:3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38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37</w:t>
            </w:r>
          </w:p>
        </w:tc>
        <w:tc>
          <w:tcPr>
            <w:tcW w:w="126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38</w:t>
            </w:r>
          </w:p>
        </w:tc>
        <w:tc>
          <w:tcPr>
            <w:tcW w:w="117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36</w:t>
            </w:r>
          </w:p>
        </w:tc>
      </w:tr>
      <w:tr w:rsidR="00D51D0C" w:rsidRPr="002A1550" w:rsidTr="00D51D0C">
        <w:tc>
          <w:tcPr>
            <w:tcW w:w="450" w:type="dxa"/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both"/>
            </w:pPr>
            <w: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</w:pPr>
            <w:r>
              <w:t>PG</w:t>
            </w:r>
            <w:r w:rsidRPr="002A1550">
              <w:t xml:space="preserve"> </w:t>
            </w:r>
            <w:proofErr w:type="spellStart"/>
            <w:r w:rsidRPr="002A1550">
              <w:t>monocaprylate</w:t>
            </w:r>
            <w:proofErr w:type="spellEnd"/>
            <w:r w:rsidRPr="002A1550">
              <w:t xml:space="preserve"> </w:t>
            </w:r>
            <w:r>
              <w:t xml:space="preserve">+ </w:t>
            </w:r>
            <w:proofErr w:type="spellStart"/>
            <w:r>
              <w:t>Glyceryl</w:t>
            </w:r>
            <w:proofErr w:type="spellEnd"/>
            <w:r>
              <w:t xml:space="preserve"> </w:t>
            </w:r>
            <w:proofErr w:type="spellStart"/>
            <w:r>
              <w:t>tricaprylocaprate</w:t>
            </w:r>
            <w:proofErr w:type="spellEnd"/>
            <w:r>
              <w:t>, 1:1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51D0C" w:rsidRPr="002A1550" w:rsidRDefault="00D51D0C" w:rsidP="00CC3094">
            <w:pPr>
              <w:tabs>
                <w:tab w:val="left" w:pos="360"/>
              </w:tabs>
              <w:spacing w:line="480" w:lineRule="auto"/>
              <w:jc w:val="center"/>
            </w:pPr>
            <w:r w:rsidRPr="002A1550">
              <w:t>32</w:t>
            </w:r>
          </w:p>
        </w:tc>
      </w:tr>
    </w:tbl>
    <w:p w:rsidR="00D51D0C" w:rsidRDefault="00D51D0C">
      <w:bookmarkStart w:id="0" w:name="_GoBack"/>
      <w:bookmarkEnd w:id="0"/>
    </w:p>
    <w:sectPr w:rsidR="00D5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5"/>
    <w:rsid w:val="002B2E5C"/>
    <w:rsid w:val="003B66A5"/>
    <w:rsid w:val="00D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6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51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6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5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darshil</dc:creator>
  <cp:lastModifiedBy>darshil</cp:lastModifiedBy>
  <cp:revision>1</cp:revision>
  <dcterms:created xsi:type="dcterms:W3CDTF">2012-05-07T23:33:00Z</dcterms:created>
  <dcterms:modified xsi:type="dcterms:W3CDTF">2012-05-08T00:05:00Z</dcterms:modified>
</cp:coreProperties>
</file>